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2B" w:rsidRPr="00D87D32" w:rsidRDefault="0011082B" w:rsidP="00D87D32">
      <w:pPr>
        <w:pStyle w:val="Bezriadkovania"/>
        <w:jc w:val="right"/>
        <w:rPr>
          <w:rFonts w:ascii="Times New Roman" w:hAnsi="Times New Roman"/>
          <w:sz w:val="20"/>
          <w:szCs w:val="20"/>
          <w:lang w:eastAsia="sk-SK"/>
        </w:rPr>
      </w:pPr>
      <w:r w:rsidRPr="00D87D32">
        <w:rPr>
          <w:rFonts w:ascii="Times New Roman" w:hAnsi="Times New Roman"/>
          <w:sz w:val="20"/>
          <w:szCs w:val="20"/>
          <w:lang w:eastAsia="sk-SK"/>
        </w:rPr>
        <w:t xml:space="preserve">Príloha č. </w:t>
      </w:r>
      <w:r w:rsidR="004D6514">
        <w:rPr>
          <w:rFonts w:ascii="Times New Roman" w:hAnsi="Times New Roman"/>
          <w:sz w:val="20"/>
          <w:szCs w:val="20"/>
          <w:lang w:eastAsia="sk-SK"/>
        </w:rPr>
        <w:t>4</w:t>
      </w:r>
      <w:bookmarkStart w:id="0" w:name="_GoBack"/>
      <w:bookmarkEnd w:id="0"/>
    </w:p>
    <w:p w:rsidR="0011082B" w:rsidRDefault="0011082B" w:rsidP="00A40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40986">
        <w:rPr>
          <w:rFonts w:ascii="Times New Roman" w:hAnsi="Times New Roman"/>
          <w:b/>
          <w:sz w:val="24"/>
          <w:szCs w:val="24"/>
          <w:lang w:eastAsia="sk-SK"/>
        </w:rPr>
        <w:t>V</w:t>
      </w:r>
      <w:r w:rsidR="00A40986">
        <w:rPr>
          <w:rFonts w:ascii="Times New Roman" w:hAnsi="Times New Roman"/>
          <w:b/>
          <w:sz w:val="24"/>
          <w:szCs w:val="24"/>
          <w:lang w:eastAsia="sk-SK"/>
        </w:rPr>
        <w:t>ZOR</w:t>
      </w:r>
    </w:p>
    <w:p w:rsidR="00A40986" w:rsidRPr="00A40986" w:rsidRDefault="00A40986" w:rsidP="00A4098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14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7"/>
        <w:gridCol w:w="2940"/>
        <w:gridCol w:w="3111"/>
        <w:gridCol w:w="1840"/>
        <w:gridCol w:w="1618"/>
      </w:tblGrid>
      <w:tr w:rsidR="0011082B" w:rsidRPr="00A40986" w:rsidTr="00D87D32">
        <w:trPr>
          <w:trHeight w:val="255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CFFCC"/>
            <w:vAlign w:val="bottom"/>
            <w:hideMark/>
          </w:tcPr>
          <w:p w:rsidR="0011082B" w:rsidRPr="00A40986" w:rsidRDefault="00F91100">
            <w:pPr>
              <w:spacing w:after="0" w:line="240" w:lineRule="auto"/>
              <w:ind w:right="2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PROJEKT</w:t>
            </w:r>
            <w:r w:rsid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shd w:val="clear" w:color="auto" w:fill="CCFFCC"/>
            <w:noWrap/>
            <w:vAlign w:val="bottom"/>
            <w:hideMark/>
          </w:tcPr>
          <w:p w:rsidR="0011082B" w:rsidRPr="00A40986" w:rsidRDefault="0011082B" w:rsidP="00A409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shd w:val="clear" w:color="auto" w:fill="CCFFCC"/>
            <w:noWrap/>
            <w:vAlign w:val="bottom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shd w:val="clear" w:color="auto" w:fill="CCFFCC"/>
            <w:noWrap/>
            <w:vAlign w:val="bottom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vAlign w:val="bottom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330"/>
          <w:jc w:val="center"/>
        </w:trPr>
        <w:tc>
          <w:tcPr>
            <w:tcW w:w="145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noWrap/>
            <w:vAlign w:val="bottom"/>
            <w:hideMark/>
          </w:tcPr>
          <w:p w:rsidR="0011082B" w:rsidRPr="00A40986" w:rsidRDefault="00F91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ŠTRUKTUROVANÝ ROZPOČET</w:t>
            </w:r>
          </w:p>
        </w:tc>
      </w:tr>
      <w:tr w:rsidR="0011082B" w:rsidRPr="00A40986" w:rsidTr="00D87D32">
        <w:trPr>
          <w:trHeight w:val="30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Bežné výdavky</w:t>
            </w:r>
          </w:p>
        </w:tc>
      </w:tr>
      <w:tr w:rsidR="0011082B" w:rsidRPr="00A40986" w:rsidTr="00D87D32">
        <w:trPr>
          <w:trHeight w:val="27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Typ výdavku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40986" w:rsidRDefault="00A40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Cena za jednotku</w:t>
            </w:r>
          </w:p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eurách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jednotiek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A40986" w:rsidRDefault="00A40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</w:t>
            </w:r>
          </w:p>
          <w:p w:rsidR="00A40986" w:rsidRDefault="00A40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eurách</w:t>
            </w:r>
          </w:p>
        </w:tc>
      </w:tr>
      <w:tr w:rsidR="0011082B" w:rsidRPr="00A40986" w:rsidTr="00D87D32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A. Požadovaná dotácia od Ministerstva zdravotníctva Slovenskej republiky</w:t>
            </w:r>
          </w:p>
        </w:tc>
      </w:tr>
      <w:tr w:rsidR="0011082B" w:rsidRPr="00A40986" w:rsidTr="00D87D32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11082B" w:rsidRPr="00A40986" w:rsidRDefault="00A40986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1. Osobné výdavky</w:t>
            </w: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2. Cestovné výdavky </w:t>
            </w:r>
            <w:r w:rsidRPr="00A40986">
              <w:rPr>
                <w:rFonts w:ascii="Times New Roman" w:hAnsi="Times New Roman"/>
                <w:sz w:val="24"/>
                <w:szCs w:val="24"/>
                <w:lang w:eastAsia="sk-SK"/>
              </w:rPr>
              <w:t>(výdavky na cesty, ubytovanie a pod.)</w:t>
            </w: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7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11082B" w:rsidRPr="00A40986" w:rsidRDefault="00D87D32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3. Výdavky na služby a tovary, </w:t>
            </w:r>
            <w:r w:rsidR="0011082B"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</w:t>
            </w:r>
            <w:r w:rsid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úvisiace s realizáciou projektu</w:t>
            </w: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50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29"/>
          <w:jc w:val="center"/>
        </w:trPr>
        <w:tc>
          <w:tcPr>
            <w:tcW w:w="50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4. Administratívne výdavky </w:t>
            </w:r>
            <w:r w:rsidRPr="004B4DA1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(</w:t>
            </w:r>
            <w:r w:rsidR="00D87D3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napr. kancelárske potreby, </w:t>
            </w:r>
            <w:r w:rsidRPr="00A40986">
              <w:rPr>
                <w:rFonts w:ascii="Times New Roman" w:hAnsi="Times New Roman"/>
                <w:sz w:val="24"/>
                <w:szCs w:val="24"/>
                <w:lang w:eastAsia="sk-SK"/>
              </w:rPr>
              <w:t>poštovné, výdavky za telekomunikačné služby, ktoré priamo súvisia s</w:t>
            </w:r>
            <w:r w:rsidR="00A4098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A40986">
              <w:rPr>
                <w:rFonts w:ascii="Times New Roman" w:hAnsi="Times New Roman"/>
                <w:sz w:val="24"/>
                <w:szCs w:val="24"/>
                <w:lang w:eastAsia="sk-SK"/>
              </w:rPr>
              <w:t>realizáciou projektu)</w:t>
            </w: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5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7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5. Iné výdavky</w:t>
            </w:r>
          </w:p>
        </w:tc>
      </w:tr>
      <w:tr w:rsidR="0011082B" w:rsidRPr="00A40986" w:rsidTr="00D87D32">
        <w:trPr>
          <w:trHeight w:val="255"/>
          <w:jc w:val="center"/>
        </w:trPr>
        <w:tc>
          <w:tcPr>
            <w:tcW w:w="5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RPr="00A40986" w:rsidTr="00D87D32">
        <w:trPr>
          <w:trHeight w:val="27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58" w:rsidRPr="00A40986" w:rsidRDefault="00C94D58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4D58" w:rsidRPr="00A40986" w:rsidRDefault="00C94D58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082B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Spolu</w:t>
            </w:r>
            <w:r w:rsidR="004B4D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–</w:t>
            </w: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bežné výdavky</w:t>
            </w:r>
          </w:p>
          <w:p w:rsidR="009D2480" w:rsidRPr="00A40986" w:rsidRDefault="009D2480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30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center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lastRenderedPageBreak/>
              <w:t>Kapitálové výdavky</w:t>
            </w:r>
          </w:p>
        </w:tc>
      </w:tr>
      <w:tr w:rsidR="0011082B" w:rsidTr="00D87D32">
        <w:trPr>
          <w:trHeight w:val="27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Typ výdavku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40986" w:rsidRDefault="00A40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Cena za jednotku</w:t>
            </w:r>
          </w:p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eurách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11082B" w:rsidRPr="00A40986" w:rsidRDefault="00110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jednotiek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A40986" w:rsidRDefault="00A40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</w:t>
            </w:r>
          </w:p>
          <w:p w:rsidR="00A40986" w:rsidRDefault="00A40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  <w:p w:rsidR="0011082B" w:rsidRPr="00A40986" w:rsidRDefault="00A40986" w:rsidP="00A40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 </w:t>
            </w:r>
            <w:r w:rsidR="0011082B"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eurách</w:t>
            </w:r>
          </w:p>
        </w:tc>
      </w:tr>
      <w:tr w:rsidR="0011082B" w:rsidTr="00D87D32">
        <w:trPr>
          <w:trHeight w:val="270"/>
          <w:jc w:val="center"/>
        </w:trPr>
        <w:tc>
          <w:tcPr>
            <w:tcW w:w="5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8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85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11082B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Spolu</w:t>
            </w:r>
            <w:r w:rsid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="004B4D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–</w:t>
            </w: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kapitálové výdavky</w:t>
            </w:r>
          </w:p>
          <w:p w:rsidR="009D2480" w:rsidRPr="00A40986" w:rsidRDefault="009D2480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330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SPOLU </w:t>
            </w:r>
            <w:r w:rsidRPr="00D87D32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(bežné + kapitálové výdavky)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85"/>
          <w:jc w:val="center"/>
        </w:trPr>
        <w:tc>
          <w:tcPr>
            <w:tcW w:w="5037" w:type="dxa"/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70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1082B" w:rsidRPr="00A40986" w:rsidRDefault="00A40986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B. Vlastné zdroje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00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9900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330"/>
          <w:jc w:val="center"/>
        </w:trPr>
        <w:tc>
          <w:tcPr>
            <w:tcW w:w="5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70"/>
          <w:jc w:val="center"/>
        </w:trPr>
        <w:tc>
          <w:tcPr>
            <w:tcW w:w="145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9900"/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C. Finančné prostriedky z iných zdrojov</w:t>
            </w:r>
          </w:p>
        </w:tc>
      </w:tr>
      <w:tr w:rsidR="0011082B" w:rsidTr="00D87D32">
        <w:trPr>
          <w:trHeight w:val="25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85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330"/>
          <w:jc w:val="center"/>
        </w:trPr>
        <w:tc>
          <w:tcPr>
            <w:tcW w:w="5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99FF"/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330"/>
          <w:jc w:val="center"/>
        </w:trPr>
        <w:tc>
          <w:tcPr>
            <w:tcW w:w="12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 w:rsidRPr="00A40986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VÝDAVKY SPOLU (Ministerstvo zdravotníctva Slovenskej republiky, vlastné zdroje, prostriedky z iných finančných zdrojov)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11082B" w:rsidRPr="00A40986" w:rsidRDefault="0011082B" w:rsidP="009D2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11082B" w:rsidTr="00D87D32">
        <w:trPr>
          <w:trHeight w:val="255"/>
          <w:jc w:val="center"/>
        </w:trPr>
        <w:tc>
          <w:tcPr>
            <w:tcW w:w="5037" w:type="dxa"/>
            <w:noWrap/>
            <w:vAlign w:val="bottom"/>
          </w:tcPr>
          <w:p w:rsidR="0011082B" w:rsidRDefault="0011082B">
            <w:pPr>
              <w:spacing w:after="0" w:line="240" w:lineRule="auto"/>
              <w:jc w:val="left"/>
              <w:rPr>
                <w:rFonts w:ascii="Verdana" w:hAnsi="Verdana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2940" w:type="dxa"/>
            <w:noWrap/>
            <w:vAlign w:val="bottom"/>
          </w:tcPr>
          <w:p w:rsidR="0011082B" w:rsidRDefault="0011082B">
            <w:pPr>
              <w:spacing w:after="0" w:line="240" w:lineRule="auto"/>
              <w:jc w:val="left"/>
              <w:rPr>
                <w:rFonts w:ascii="Verdana" w:hAnsi="Verdana"/>
                <w:sz w:val="19"/>
                <w:szCs w:val="19"/>
                <w:lang w:eastAsia="sk-SK"/>
              </w:rPr>
            </w:pPr>
          </w:p>
        </w:tc>
        <w:tc>
          <w:tcPr>
            <w:tcW w:w="3111" w:type="dxa"/>
            <w:noWrap/>
            <w:vAlign w:val="bottom"/>
          </w:tcPr>
          <w:p w:rsidR="0011082B" w:rsidRDefault="0011082B">
            <w:pPr>
              <w:spacing w:after="0" w:line="240" w:lineRule="auto"/>
              <w:jc w:val="left"/>
              <w:rPr>
                <w:rFonts w:ascii="Verdana" w:hAnsi="Verdana"/>
                <w:sz w:val="19"/>
                <w:szCs w:val="19"/>
                <w:lang w:eastAsia="sk-SK"/>
              </w:rPr>
            </w:pPr>
          </w:p>
        </w:tc>
        <w:tc>
          <w:tcPr>
            <w:tcW w:w="1840" w:type="dxa"/>
            <w:noWrap/>
            <w:vAlign w:val="bottom"/>
          </w:tcPr>
          <w:p w:rsidR="0011082B" w:rsidRDefault="0011082B">
            <w:pPr>
              <w:spacing w:after="0" w:line="240" w:lineRule="auto"/>
              <w:jc w:val="left"/>
              <w:rPr>
                <w:rFonts w:ascii="Verdana" w:hAnsi="Verdana"/>
                <w:sz w:val="19"/>
                <w:szCs w:val="19"/>
                <w:lang w:eastAsia="sk-SK"/>
              </w:rPr>
            </w:pPr>
          </w:p>
        </w:tc>
        <w:tc>
          <w:tcPr>
            <w:tcW w:w="1618" w:type="dxa"/>
            <w:noWrap/>
            <w:vAlign w:val="bottom"/>
          </w:tcPr>
          <w:p w:rsidR="0011082B" w:rsidRDefault="0011082B">
            <w:pPr>
              <w:spacing w:after="0" w:line="240" w:lineRule="auto"/>
              <w:jc w:val="left"/>
              <w:rPr>
                <w:rFonts w:ascii="Verdana" w:hAnsi="Verdana"/>
                <w:sz w:val="19"/>
                <w:szCs w:val="19"/>
                <w:lang w:eastAsia="sk-SK"/>
              </w:rPr>
            </w:pPr>
          </w:p>
        </w:tc>
      </w:tr>
      <w:tr w:rsidR="0011082B" w:rsidTr="00D87D32">
        <w:trPr>
          <w:trHeight w:val="74"/>
          <w:jc w:val="center"/>
        </w:trPr>
        <w:tc>
          <w:tcPr>
            <w:tcW w:w="5037" w:type="dxa"/>
            <w:noWrap/>
            <w:vAlign w:val="bottom"/>
            <w:hideMark/>
          </w:tcPr>
          <w:p w:rsidR="0011082B" w:rsidRPr="00D87D32" w:rsidRDefault="00A40986" w:rsidP="00D87D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D87D32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NÁZOV ORGANIZÁCIE:</w:t>
            </w:r>
          </w:p>
          <w:p w:rsidR="0011082B" w:rsidRPr="00D87D32" w:rsidRDefault="00A40986" w:rsidP="00D8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7D32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MIESTO A DÁTUM</w:t>
            </w:r>
            <w:r w:rsidR="0011082B" w:rsidRPr="00D87D32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940" w:type="dxa"/>
            <w:noWrap/>
            <w:vAlign w:val="bottom"/>
          </w:tcPr>
          <w:p w:rsidR="0011082B" w:rsidRPr="00D87D32" w:rsidRDefault="0011082B" w:rsidP="00D8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111" w:type="dxa"/>
            <w:noWrap/>
            <w:vAlign w:val="bottom"/>
            <w:hideMark/>
          </w:tcPr>
          <w:p w:rsidR="0011082B" w:rsidRPr="00D87D32" w:rsidRDefault="00D87D32" w:rsidP="00D8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ŠTATUTÁRNY </w:t>
            </w:r>
            <w:r w:rsidR="0011082B" w:rsidRPr="00D87D32">
              <w:rPr>
                <w:rFonts w:ascii="Times New Roman" w:hAnsi="Times New Roman"/>
                <w:sz w:val="24"/>
                <w:szCs w:val="24"/>
                <w:lang w:eastAsia="sk-SK"/>
              </w:rPr>
              <w:t>ZÁSTUPCA:</w:t>
            </w:r>
          </w:p>
          <w:p w:rsidR="0011082B" w:rsidRPr="00D87D32" w:rsidRDefault="0011082B" w:rsidP="00D87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87D32">
              <w:rPr>
                <w:rFonts w:ascii="Times New Roman" w:hAnsi="Times New Roman"/>
                <w:sz w:val="24"/>
                <w:szCs w:val="24"/>
                <w:lang w:eastAsia="sk-SK"/>
              </w:rPr>
              <w:t>PODPIS:</w:t>
            </w:r>
          </w:p>
        </w:tc>
        <w:tc>
          <w:tcPr>
            <w:tcW w:w="1840" w:type="dxa"/>
            <w:noWrap/>
            <w:vAlign w:val="bottom"/>
          </w:tcPr>
          <w:p w:rsidR="0011082B" w:rsidRPr="00A40986" w:rsidRDefault="0011082B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18" w:type="dxa"/>
            <w:noWrap/>
            <w:vAlign w:val="bottom"/>
          </w:tcPr>
          <w:p w:rsidR="0011082B" w:rsidRPr="00A40986" w:rsidRDefault="0011082B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1082B" w:rsidTr="00D87D32">
        <w:trPr>
          <w:trHeight w:val="1275"/>
          <w:jc w:val="center"/>
        </w:trPr>
        <w:tc>
          <w:tcPr>
            <w:tcW w:w="14546" w:type="dxa"/>
            <w:gridSpan w:val="5"/>
            <w:noWrap/>
            <w:vAlign w:val="bottom"/>
          </w:tcPr>
          <w:p w:rsidR="00A40986" w:rsidRDefault="00A40986" w:rsidP="00E72B7C">
            <w:pPr>
              <w:keepNext/>
              <w:spacing w:before="240" w:after="0" w:line="240" w:lineRule="auto"/>
              <w:jc w:val="left"/>
              <w:outlineLvl w:val="1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sk-SK"/>
              </w:rPr>
            </w:pPr>
          </w:p>
          <w:p w:rsidR="0011082B" w:rsidRPr="00D87D32" w:rsidRDefault="0011082B" w:rsidP="00D87D32">
            <w:pPr>
              <w:pStyle w:val="Bezriadkovania"/>
              <w:rPr>
                <w:rFonts w:ascii="Times New Roman" w:hAnsi="Times New Roman"/>
                <w:sz w:val="20"/>
                <w:szCs w:val="20"/>
                <w:u w:val="double"/>
                <w:lang w:eastAsia="sk-SK"/>
              </w:rPr>
            </w:pPr>
            <w:r w:rsidRPr="00D87D32">
              <w:rPr>
                <w:rFonts w:ascii="Times New Roman" w:hAnsi="Times New Roman"/>
                <w:sz w:val="20"/>
                <w:szCs w:val="20"/>
                <w:u w:val="double"/>
                <w:lang w:eastAsia="sk-SK"/>
              </w:rPr>
              <w:t>Vysvetlivky:</w:t>
            </w:r>
          </w:p>
          <w:p w:rsidR="0011082B" w:rsidRPr="00D87D32" w:rsidRDefault="0011082B" w:rsidP="00D87D32">
            <w:pPr>
              <w:pStyle w:val="Bezriadkovania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="00A40986"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stĺpci </w:t>
            </w:r>
            <w:r w:rsidR="00D87D32">
              <w:rPr>
                <w:rFonts w:ascii="Times New Roman" w:hAnsi="Times New Roman"/>
                <w:sz w:val="20"/>
                <w:szCs w:val="20"/>
                <w:lang w:eastAsia="sk-SK"/>
              </w:rPr>
              <w:t>„J</w:t>
            </w: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>ednotka</w:t>
            </w:r>
            <w:r w:rsidR="00D87D32">
              <w:rPr>
                <w:rFonts w:ascii="Times New Roman" w:hAnsi="Times New Roman"/>
                <w:sz w:val="20"/>
                <w:szCs w:val="20"/>
                <w:lang w:eastAsia="sk-SK"/>
              </w:rPr>
              <w:t>“</w:t>
            </w: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uvádza napr</w:t>
            </w:r>
            <w:r w:rsidR="00D87D32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="009D248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: </w:t>
            </w: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>kus, merná jednotka, jednotka času a</w:t>
            </w:r>
            <w:r w:rsidR="00D87D3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>pod</w:t>
            </w:r>
            <w:r w:rsidR="00D87D32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11082B" w:rsidRPr="00A40986" w:rsidRDefault="0011082B" w:rsidP="00D87D32">
            <w:pPr>
              <w:pStyle w:val="Bezriadkovania"/>
              <w:rPr>
                <w:lang w:eastAsia="sk-SK"/>
              </w:rPr>
            </w:pPr>
            <w:r w:rsidRPr="00D87D32">
              <w:rPr>
                <w:rFonts w:ascii="Times New Roman" w:hAnsi="Times New Roman"/>
                <w:sz w:val="20"/>
                <w:szCs w:val="20"/>
                <w:lang w:eastAsia="sk-SK"/>
              </w:rPr>
              <w:t>Ceny sa uvádzajú vrátane DPH.</w:t>
            </w:r>
          </w:p>
        </w:tc>
      </w:tr>
    </w:tbl>
    <w:p w:rsidR="0011082B" w:rsidRDefault="0011082B" w:rsidP="0011082B">
      <w:pPr>
        <w:spacing w:after="0" w:line="240" w:lineRule="auto"/>
        <w:jc w:val="left"/>
        <w:rPr>
          <w:rFonts w:ascii="Verdana" w:hAnsi="Verdana"/>
          <w:b/>
          <w:bCs/>
          <w:sz w:val="19"/>
          <w:szCs w:val="19"/>
          <w:lang w:eastAsia="sk-SK"/>
        </w:rPr>
      </w:pPr>
    </w:p>
    <w:sectPr w:rsidR="0011082B" w:rsidSect="00D87D32">
      <w:footerReference w:type="default" r:id="rId11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CD" w:rsidRDefault="001745CD" w:rsidP="005C0D6E">
      <w:pPr>
        <w:spacing w:after="0" w:line="240" w:lineRule="auto"/>
      </w:pPr>
      <w:r>
        <w:separator/>
      </w:r>
    </w:p>
  </w:endnote>
  <w:endnote w:type="continuationSeparator" w:id="0">
    <w:p w:rsidR="001745CD" w:rsidRDefault="001745CD" w:rsidP="005C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57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E36DE" w:rsidRPr="00D87D32" w:rsidRDefault="00331C8F" w:rsidP="00D87D32">
        <w:pPr>
          <w:pStyle w:val="Pta"/>
          <w:jc w:val="center"/>
          <w:rPr>
            <w:sz w:val="20"/>
            <w:szCs w:val="20"/>
          </w:rPr>
        </w:pPr>
        <w:r w:rsidRPr="00D87D32">
          <w:rPr>
            <w:rFonts w:ascii="Times New Roman" w:hAnsi="Times New Roman"/>
            <w:sz w:val="20"/>
            <w:szCs w:val="20"/>
          </w:rPr>
          <w:fldChar w:fldCharType="begin"/>
        </w:r>
        <w:r w:rsidR="00BE36DE" w:rsidRPr="00D87D3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87D32">
          <w:rPr>
            <w:rFonts w:ascii="Times New Roman" w:hAnsi="Times New Roman"/>
            <w:sz w:val="20"/>
            <w:szCs w:val="20"/>
          </w:rPr>
          <w:fldChar w:fldCharType="separate"/>
        </w:r>
        <w:r w:rsidR="004D6514">
          <w:rPr>
            <w:rFonts w:ascii="Times New Roman" w:hAnsi="Times New Roman"/>
            <w:noProof/>
            <w:sz w:val="20"/>
            <w:szCs w:val="20"/>
          </w:rPr>
          <w:t>1</w:t>
        </w:r>
        <w:r w:rsidRPr="00D87D3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CD" w:rsidRDefault="001745CD" w:rsidP="005C0D6E">
      <w:pPr>
        <w:spacing w:after="0" w:line="240" w:lineRule="auto"/>
      </w:pPr>
      <w:r>
        <w:separator/>
      </w:r>
    </w:p>
  </w:footnote>
  <w:footnote w:type="continuationSeparator" w:id="0">
    <w:p w:rsidR="001745CD" w:rsidRDefault="001745CD" w:rsidP="005C0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F08"/>
    <w:multiLevelType w:val="hybridMultilevel"/>
    <w:tmpl w:val="9D7626B6"/>
    <w:lvl w:ilvl="0" w:tplc="969EA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6ED3"/>
    <w:multiLevelType w:val="hybridMultilevel"/>
    <w:tmpl w:val="B72205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62B07"/>
    <w:multiLevelType w:val="hybridMultilevel"/>
    <w:tmpl w:val="5D70FAF2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33D2"/>
    <w:multiLevelType w:val="hybridMultilevel"/>
    <w:tmpl w:val="757EFF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A2FB5"/>
    <w:multiLevelType w:val="hybridMultilevel"/>
    <w:tmpl w:val="2E38887E"/>
    <w:lvl w:ilvl="0" w:tplc="F0E2C3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E269A"/>
    <w:multiLevelType w:val="hybridMultilevel"/>
    <w:tmpl w:val="720EF4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7611E5"/>
    <w:multiLevelType w:val="hybridMultilevel"/>
    <w:tmpl w:val="72127F6C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FE2C78"/>
    <w:multiLevelType w:val="hybridMultilevel"/>
    <w:tmpl w:val="ADEE0E32"/>
    <w:lvl w:ilvl="0" w:tplc="ED5691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123"/>
    <w:multiLevelType w:val="hybridMultilevel"/>
    <w:tmpl w:val="63A293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AD08A6"/>
    <w:multiLevelType w:val="hybridMultilevel"/>
    <w:tmpl w:val="8ACAD416"/>
    <w:lvl w:ilvl="0" w:tplc="CB7E4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5B0A"/>
    <w:multiLevelType w:val="hybridMultilevel"/>
    <w:tmpl w:val="F4FAAAB4"/>
    <w:lvl w:ilvl="0" w:tplc="2E9464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EF3ECC"/>
    <w:multiLevelType w:val="hybridMultilevel"/>
    <w:tmpl w:val="BACE0682"/>
    <w:lvl w:ilvl="0" w:tplc="0F8CACB8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243D7158"/>
    <w:multiLevelType w:val="hybridMultilevel"/>
    <w:tmpl w:val="7EFC03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D7B46"/>
    <w:multiLevelType w:val="hybridMultilevel"/>
    <w:tmpl w:val="4AD43044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972BB"/>
    <w:multiLevelType w:val="hybridMultilevel"/>
    <w:tmpl w:val="F92A5B5A"/>
    <w:lvl w:ilvl="0" w:tplc="B100EFC2">
      <w:start w:val="2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850F4C"/>
    <w:multiLevelType w:val="hybridMultilevel"/>
    <w:tmpl w:val="08260A56"/>
    <w:lvl w:ilvl="0" w:tplc="519AF1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0DA4DA5"/>
    <w:multiLevelType w:val="hybridMultilevel"/>
    <w:tmpl w:val="0DE4389E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1A006D8"/>
    <w:multiLevelType w:val="hybridMultilevel"/>
    <w:tmpl w:val="CD42EC84"/>
    <w:lvl w:ilvl="0" w:tplc="0B86638A">
      <w:start w:val="3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42904"/>
    <w:multiLevelType w:val="hybridMultilevel"/>
    <w:tmpl w:val="21F05A08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B52036F"/>
    <w:multiLevelType w:val="hybridMultilevel"/>
    <w:tmpl w:val="CF580014"/>
    <w:lvl w:ilvl="0" w:tplc="F5D22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77D76"/>
    <w:multiLevelType w:val="hybridMultilevel"/>
    <w:tmpl w:val="B1F20548"/>
    <w:lvl w:ilvl="0" w:tplc="E4B202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965C2"/>
    <w:multiLevelType w:val="hybridMultilevel"/>
    <w:tmpl w:val="123E2560"/>
    <w:lvl w:ilvl="0" w:tplc="A82ACD3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8A5D7B"/>
    <w:multiLevelType w:val="hybridMultilevel"/>
    <w:tmpl w:val="5418B854"/>
    <w:lvl w:ilvl="0" w:tplc="EBB65A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6222C"/>
    <w:multiLevelType w:val="hybridMultilevel"/>
    <w:tmpl w:val="D660AFB0"/>
    <w:lvl w:ilvl="0" w:tplc="3CA6FA8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140CF"/>
    <w:multiLevelType w:val="hybridMultilevel"/>
    <w:tmpl w:val="4282D914"/>
    <w:lvl w:ilvl="0" w:tplc="554CDA7E">
      <w:start w:val="1"/>
      <w:numFmt w:val="decimal"/>
      <w:lvlText w:val="(%1)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06C74F3"/>
    <w:multiLevelType w:val="hybridMultilevel"/>
    <w:tmpl w:val="9ECEE7BA"/>
    <w:lvl w:ilvl="0" w:tplc="0F9E67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C52DB9"/>
    <w:multiLevelType w:val="hybridMultilevel"/>
    <w:tmpl w:val="8CDE92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8262A1"/>
    <w:multiLevelType w:val="hybridMultilevel"/>
    <w:tmpl w:val="284C41C8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47798B"/>
    <w:multiLevelType w:val="hybridMultilevel"/>
    <w:tmpl w:val="D2A005F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0596"/>
    <w:multiLevelType w:val="hybridMultilevel"/>
    <w:tmpl w:val="60C4AD0A"/>
    <w:lvl w:ilvl="0" w:tplc="FF82BD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A3697C"/>
    <w:multiLevelType w:val="hybridMultilevel"/>
    <w:tmpl w:val="EE68B54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70D4CF3"/>
    <w:multiLevelType w:val="hybridMultilevel"/>
    <w:tmpl w:val="5C1E84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DB3F3C"/>
    <w:multiLevelType w:val="hybridMultilevel"/>
    <w:tmpl w:val="FA4E30EC"/>
    <w:lvl w:ilvl="0" w:tplc="4380E5D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D44C2"/>
    <w:multiLevelType w:val="hybridMultilevel"/>
    <w:tmpl w:val="01543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7843B9"/>
    <w:multiLevelType w:val="hybridMultilevel"/>
    <w:tmpl w:val="F66671AE"/>
    <w:lvl w:ilvl="0" w:tplc="B90442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E1253"/>
    <w:multiLevelType w:val="hybridMultilevel"/>
    <w:tmpl w:val="C2F01F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42452"/>
    <w:multiLevelType w:val="hybridMultilevel"/>
    <w:tmpl w:val="51963CFE"/>
    <w:lvl w:ilvl="0" w:tplc="5B4861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077DA"/>
    <w:multiLevelType w:val="hybridMultilevel"/>
    <w:tmpl w:val="0B4CBB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08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CCA5A50"/>
    <w:multiLevelType w:val="hybridMultilevel"/>
    <w:tmpl w:val="3FDAD83C"/>
    <w:lvl w:ilvl="0" w:tplc="DFD6B09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F0D1511"/>
    <w:multiLevelType w:val="hybridMultilevel"/>
    <w:tmpl w:val="981C1312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34B43"/>
    <w:multiLevelType w:val="hybridMultilevel"/>
    <w:tmpl w:val="A2BEE6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30445"/>
    <w:multiLevelType w:val="hybridMultilevel"/>
    <w:tmpl w:val="06D46F0A"/>
    <w:lvl w:ilvl="0" w:tplc="F5D2204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B63687"/>
    <w:multiLevelType w:val="hybridMultilevel"/>
    <w:tmpl w:val="6E0E6C4E"/>
    <w:lvl w:ilvl="0" w:tplc="51E6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2FC45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5E19D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6"/>
  </w:num>
  <w:num w:numId="24">
    <w:abstractNumId w:val="3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"/>
  </w:num>
  <w:num w:numId="31">
    <w:abstractNumId w:val="22"/>
  </w:num>
  <w:num w:numId="32">
    <w:abstractNumId w:val="9"/>
  </w:num>
  <w:num w:numId="33">
    <w:abstractNumId w:val="35"/>
  </w:num>
  <w:num w:numId="34">
    <w:abstractNumId w:val="0"/>
  </w:num>
  <w:num w:numId="35">
    <w:abstractNumId w:val="42"/>
  </w:num>
  <w:num w:numId="36">
    <w:abstractNumId w:val="7"/>
  </w:num>
  <w:num w:numId="37">
    <w:abstractNumId w:val="34"/>
  </w:num>
  <w:num w:numId="38">
    <w:abstractNumId w:val="20"/>
  </w:num>
  <w:num w:numId="39">
    <w:abstractNumId w:val="4"/>
  </w:num>
  <w:num w:numId="40">
    <w:abstractNumId w:val="36"/>
  </w:num>
  <w:num w:numId="41">
    <w:abstractNumId w:val="17"/>
  </w:num>
  <w:num w:numId="42">
    <w:abstractNumId w:val="39"/>
  </w:num>
  <w:num w:numId="43">
    <w:abstractNumId w:val="28"/>
  </w:num>
  <w:num w:numId="44">
    <w:abstractNumId w:val="1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82B"/>
    <w:rsid w:val="00012C9B"/>
    <w:rsid w:val="00043179"/>
    <w:rsid w:val="000955BA"/>
    <w:rsid w:val="000D36A4"/>
    <w:rsid w:val="000D3B58"/>
    <w:rsid w:val="000F0784"/>
    <w:rsid w:val="00101258"/>
    <w:rsid w:val="0011082B"/>
    <w:rsid w:val="001744D9"/>
    <w:rsid w:val="001745CD"/>
    <w:rsid w:val="001B0EED"/>
    <w:rsid w:val="001B1AB3"/>
    <w:rsid w:val="001B3D35"/>
    <w:rsid w:val="001B5A7D"/>
    <w:rsid w:val="00217543"/>
    <w:rsid w:val="00223661"/>
    <w:rsid w:val="002B7969"/>
    <w:rsid w:val="002D3868"/>
    <w:rsid w:val="002E5889"/>
    <w:rsid w:val="003120F3"/>
    <w:rsid w:val="00323736"/>
    <w:rsid w:val="0032677C"/>
    <w:rsid w:val="00331C8F"/>
    <w:rsid w:val="00342BED"/>
    <w:rsid w:val="004040B7"/>
    <w:rsid w:val="00433876"/>
    <w:rsid w:val="0044704F"/>
    <w:rsid w:val="00470FA7"/>
    <w:rsid w:val="004829D1"/>
    <w:rsid w:val="004B4DA1"/>
    <w:rsid w:val="004D6514"/>
    <w:rsid w:val="004E5A3A"/>
    <w:rsid w:val="004F5F76"/>
    <w:rsid w:val="00510C54"/>
    <w:rsid w:val="00557769"/>
    <w:rsid w:val="005B5B30"/>
    <w:rsid w:val="005C0D6E"/>
    <w:rsid w:val="005C651F"/>
    <w:rsid w:val="005E7BEB"/>
    <w:rsid w:val="00604D0F"/>
    <w:rsid w:val="00620285"/>
    <w:rsid w:val="00621EB3"/>
    <w:rsid w:val="006718DD"/>
    <w:rsid w:val="006E25C5"/>
    <w:rsid w:val="00720136"/>
    <w:rsid w:val="007842B2"/>
    <w:rsid w:val="0079385F"/>
    <w:rsid w:val="007A40F7"/>
    <w:rsid w:val="007A7986"/>
    <w:rsid w:val="007B7755"/>
    <w:rsid w:val="0080162E"/>
    <w:rsid w:val="008228F4"/>
    <w:rsid w:val="00841910"/>
    <w:rsid w:val="00856783"/>
    <w:rsid w:val="00896771"/>
    <w:rsid w:val="008C61ED"/>
    <w:rsid w:val="008E5368"/>
    <w:rsid w:val="0090778D"/>
    <w:rsid w:val="009A1007"/>
    <w:rsid w:val="009B5546"/>
    <w:rsid w:val="009D2480"/>
    <w:rsid w:val="00A40986"/>
    <w:rsid w:val="00AA20FD"/>
    <w:rsid w:val="00B64E00"/>
    <w:rsid w:val="00B834F3"/>
    <w:rsid w:val="00B9060D"/>
    <w:rsid w:val="00BB5450"/>
    <w:rsid w:val="00BE36DE"/>
    <w:rsid w:val="00BF5248"/>
    <w:rsid w:val="00C07852"/>
    <w:rsid w:val="00C35306"/>
    <w:rsid w:val="00C54DA0"/>
    <w:rsid w:val="00C94D58"/>
    <w:rsid w:val="00CA2EFB"/>
    <w:rsid w:val="00CE4F62"/>
    <w:rsid w:val="00D87D32"/>
    <w:rsid w:val="00DF5657"/>
    <w:rsid w:val="00E05FBC"/>
    <w:rsid w:val="00E72B7C"/>
    <w:rsid w:val="00EA13F4"/>
    <w:rsid w:val="00EA5650"/>
    <w:rsid w:val="00EF6A59"/>
    <w:rsid w:val="00F47DEE"/>
    <w:rsid w:val="00F91100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6E25C5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82B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8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1108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8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0D6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5C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0D6E"/>
    <w:rPr>
      <w:rFonts w:eastAsia="Times New Roman" w:cs="Times New Roman"/>
    </w:rPr>
  </w:style>
  <w:style w:type="paragraph" w:customStyle="1" w:styleId="Default">
    <w:name w:val="Default"/>
    <w:rsid w:val="001B3D3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9774C-5A1F-423C-A89E-58D23EE877A4}">
  <ds:schemaRefs>
    <ds:schemaRef ds:uri="http://schemas.microsoft.com/office/2006/metadata/properties"/>
    <ds:schemaRef ds:uri="http://schemas.microsoft.com/office/infopath/2007/PartnerControls"/>
    <ds:schemaRef ds:uri="b702551a-27e8-48dd-8c57-2ece3171811a"/>
  </ds:schemaRefs>
</ds:datastoreItem>
</file>

<file path=customXml/itemProps2.xml><?xml version="1.0" encoding="utf-8"?>
<ds:datastoreItem xmlns:ds="http://schemas.openxmlformats.org/officeDocument/2006/customXml" ds:itemID="{9351B907-D6DB-4C80-BC9A-BCAB27334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C8791-3594-4FD5-A283-8A5297182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2551a-27e8-48dd-8c57-2ece31718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Gogorová Ingrid</dc:creator>
  <cp:lastModifiedBy> Ružena Špírová</cp:lastModifiedBy>
  <cp:revision>60</cp:revision>
  <cp:lastPrinted>2016-02-18T11:23:00Z</cp:lastPrinted>
  <dcterms:created xsi:type="dcterms:W3CDTF">2016-02-08T13:44:00Z</dcterms:created>
  <dcterms:modified xsi:type="dcterms:W3CDTF">2016-03-31T13:17:00Z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